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814E" w14:textId="1CB7CCFF" w:rsidR="00626BD4" w:rsidRPr="00EC4627" w:rsidRDefault="00626BD4" w:rsidP="00626BD4">
      <w:pPr>
        <w:spacing w:line="240" w:lineRule="auto"/>
        <w:jc w:val="center"/>
        <w:rPr>
          <w:rStyle w:val="a5"/>
          <w:rFonts w:asciiTheme="majorEastAsia" w:eastAsiaTheme="majorEastAsia" w:hAnsiTheme="majorEastAsia"/>
          <w:b/>
          <w:bCs/>
          <w:color w:val="auto"/>
          <w:sz w:val="28"/>
          <w:szCs w:val="28"/>
          <w:u w:val="single"/>
          <w:lang w:val="ja-JP" w:bidi="ja-JP"/>
        </w:rPr>
      </w:pPr>
      <w:r w:rsidRPr="00EC4627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２０２</w:t>
      </w:r>
      <w:r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３</w:t>
      </w:r>
      <w:r w:rsidRPr="00EC4627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年度　第</w:t>
      </w:r>
      <w:r w:rsidR="00D54372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４</w:t>
      </w:r>
      <w:r w:rsidRPr="00EC4627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回組織委員会　議事録</w:t>
      </w:r>
    </w:p>
    <w:p w14:paraId="304A3B48" w14:textId="45CC8757" w:rsidR="00626BD4" w:rsidRPr="00694D27" w:rsidRDefault="00626BD4" w:rsidP="00626BD4">
      <w:pPr>
        <w:spacing w:line="240" w:lineRule="auto"/>
        <w:rPr>
          <w:rStyle w:val="a5"/>
          <w:rFonts w:ascii="AR P丸ゴシック体M04" w:eastAsia="AR P丸ゴシック体M04" w:hAnsi="AR P丸ゴシック体M04"/>
          <w:color w:val="auto"/>
          <w:sz w:val="24"/>
          <w:szCs w:val="24"/>
          <w:lang w:val="ja-JP" w:bidi="ja-JP"/>
        </w:rPr>
      </w:pP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日　時：２０２３年</w:t>
      </w:r>
      <w:r w:rsidR="00D54372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１２</w:t>
      </w: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月</w:t>
      </w:r>
      <w:r w:rsidR="00D54372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２７</w:t>
      </w: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日（</w:t>
      </w:r>
      <w:r w:rsidR="00D54372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水</w:t>
      </w: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）１７：３０～１８：００</w:t>
      </w:r>
    </w:p>
    <w:p w14:paraId="2AD0F46D" w14:textId="3C5524B7" w:rsidR="00626BD4" w:rsidRPr="00694D27" w:rsidRDefault="00626BD4" w:rsidP="00626BD4">
      <w:pPr>
        <w:spacing w:line="240" w:lineRule="auto"/>
        <w:rPr>
          <w:rStyle w:val="a5"/>
          <w:rFonts w:ascii="AR P丸ゴシック体M04" w:eastAsia="AR P丸ゴシック体M04" w:hAnsi="AR P丸ゴシック体M04"/>
          <w:color w:val="auto"/>
          <w:sz w:val="24"/>
          <w:szCs w:val="24"/>
          <w:lang w:val="ja-JP" w:bidi="ja-JP"/>
        </w:rPr>
      </w:pP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場　所：Ｚｏｏｍミーティング</w:t>
      </w:r>
    </w:p>
    <w:p w14:paraId="092E1D10" w14:textId="62946466" w:rsidR="00D54372" w:rsidRDefault="00626BD4" w:rsidP="00D54372">
      <w:pPr>
        <w:spacing w:line="240" w:lineRule="auto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出席者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： </w:t>
      </w:r>
      <w:r w:rsidR="008B2CFC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 </w:t>
      </w:r>
      <w:r w:rsidR="008B2CFC">
        <w:rPr>
          <w:rFonts w:ascii="AR P丸ゴシック体M04" w:eastAsia="AR P丸ゴシック体M04" w:hAnsi="AR P丸ゴシック体M04"/>
          <w:sz w:val="24"/>
          <w:szCs w:val="24"/>
          <w:lang w:bidi="ja-JP"/>
        </w:rPr>
        <w:t xml:space="preserve"> 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北信：山口委員長　　東信：小林委員長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　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　中信：宮下委員長　</w:t>
      </w:r>
      <w:r w:rsidR="000E464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 </w:t>
      </w:r>
      <w:r w:rsidR="000E4647">
        <w:rPr>
          <w:rFonts w:ascii="AR P丸ゴシック体M04" w:eastAsia="AR P丸ゴシック体M04" w:hAnsi="AR P丸ゴシック体M04"/>
          <w:sz w:val="24"/>
          <w:szCs w:val="24"/>
          <w:lang w:bidi="ja-JP"/>
        </w:rPr>
        <w:t xml:space="preserve"> </w:t>
      </w:r>
    </w:p>
    <w:p w14:paraId="2B678BC4" w14:textId="71DC959D" w:rsidR="00626BD4" w:rsidRPr="00694D27" w:rsidRDefault="00626BD4" w:rsidP="00D54372">
      <w:pPr>
        <w:spacing w:line="240" w:lineRule="auto"/>
        <w:ind w:firstLineChars="500" w:firstLine="1200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諏訪：村松委員長　　伊那：唐澤委員長　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　飯田：下田委員長</w:t>
      </w:r>
    </w:p>
    <w:p w14:paraId="6AB22B54" w14:textId="3A6E0FF9" w:rsidR="00626BD4" w:rsidRPr="00694D27" w:rsidRDefault="00626BD4" w:rsidP="00626BD4">
      <w:pPr>
        <w:spacing w:line="240" w:lineRule="auto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■直近の主な活動</w:t>
      </w:r>
    </w:p>
    <w:p w14:paraId="50352D40" w14:textId="77777777" w:rsidR="00626BD4" w:rsidRPr="00694D27" w:rsidRDefault="00626BD4" w:rsidP="00626BD4">
      <w:pPr>
        <w:spacing w:line="240" w:lineRule="auto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■議　題</w:t>
      </w:r>
    </w:p>
    <w:p w14:paraId="1777D4B3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・支部ごとの仲間づくり活動進捗確認</w:t>
      </w:r>
    </w:p>
    <w:p w14:paraId="59AE5621" w14:textId="3D3735EC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・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年度末に向けての仲間づくりキャンペーン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について</w:t>
      </w:r>
    </w:p>
    <w:p w14:paraId="6B27A147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■今回の会議で決定したこと（今後の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活動施策、開催時期等）</w:t>
      </w:r>
    </w:p>
    <w:p w14:paraId="2B57CE19" w14:textId="131434D1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・仲間づくり現状共有（目標７店に対し、現状実績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</w:rPr>
        <w:t>６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店）</w:t>
      </w:r>
    </w:p>
    <w:p w14:paraId="69ACD915" w14:textId="5B9FDC87" w:rsidR="00626BD4" w:rsidRDefault="00626BD4" w:rsidP="00626BD4">
      <w:pPr>
        <w:spacing w:line="20" w:lineRule="atLeast"/>
        <w:ind w:firstLineChars="100" w:firstLine="240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→残り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</w:rPr>
        <w:t>１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店を何とかやりきる</w:t>
      </w:r>
    </w:p>
    <w:p w14:paraId="7B53D62A" w14:textId="4826EDE6" w:rsidR="00D54372" w:rsidRPr="00694D27" w:rsidRDefault="00D54372" w:rsidP="00D54372">
      <w:pPr>
        <w:spacing w:line="20" w:lineRule="atLeast"/>
        <w:rPr>
          <w:rFonts w:ascii="AR P丸ゴシック体M04" w:eastAsia="AR P丸ゴシック体M04" w:hAnsi="AR P丸ゴシック体M04" w:hint="eastAsia"/>
          <w:sz w:val="24"/>
          <w:szCs w:val="24"/>
        </w:rPr>
      </w:pPr>
      <w:r>
        <w:rPr>
          <w:rFonts w:ascii="AR P丸ゴシック体M04" w:eastAsia="AR P丸ゴシック体M04" w:hAnsi="AR P丸ゴシック体M04" w:hint="eastAsia"/>
          <w:sz w:val="24"/>
          <w:szCs w:val="24"/>
        </w:rPr>
        <w:t>・（北信）実績２店　見込み２店に対し年度内にアプローチ</w:t>
      </w:r>
    </w:p>
    <w:p w14:paraId="2251F82B" w14:textId="06C8A861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・（中信）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</w:rPr>
        <w:t>実績２店　あいおいの代理店にアプローチ（会長案件）</w:t>
      </w:r>
    </w:p>
    <w:p w14:paraId="1B8B88FE" w14:textId="0080F82D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・（伊那）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</w:rPr>
        <w:t xml:space="preserve">　　　　 飯田・伊那支部合同セミナー開催予定</w:t>
      </w:r>
    </w:p>
    <w:p w14:paraId="7DA20297" w14:textId="3DAEEB7A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・（東信）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</w:rPr>
        <w:t>実績１店　引き続き、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アイティエス→保険会社に紹介依頼</w:t>
      </w:r>
    </w:p>
    <w:p w14:paraId="78881A67" w14:textId="70F122A4" w:rsidR="001526C1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・（諏訪）</w:t>
      </w:r>
      <w:r w:rsidR="00D54372">
        <w:rPr>
          <w:rFonts w:ascii="AR P丸ゴシック体M04" w:eastAsia="AR P丸ゴシック体M04" w:hAnsi="AR P丸ゴシック体M04" w:hint="eastAsia"/>
          <w:sz w:val="24"/>
          <w:szCs w:val="24"/>
        </w:rPr>
        <w:t>実績１店　損保ジャパン・東京海上、諏訪から支社撤退　見込み２店アプローチ予定</w:t>
      </w:r>
    </w:p>
    <w:p w14:paraId="1BA3D3C1" w14:textId="2AD91006" w:rsidR="00D54372" w:rsidRPr="00694D27" w:rsidRDefault="00D54372" w:rsidP="001526C1">
      <w:pPr>
        <w:spacing w:line="20" w:lineRule="atLeast"/>
        <w:rPr>
          <w:rFonts w:ascii="AR P丸ゴシック体M04" w:eastAsia="AR P丸ゴシック体M04" w:hAnsi="AR P丸ゴシック体M04" w:hint="eastAsia"/>
          <w:sz w:val="24"/>
          <w:szCs w:val="24"/>
        </w:rPr>
      </w:pPr>
      <w:r>
        <w:rPr>
          <w:rFonts w:ascii="AR P丸ゴシック体M04" w:eastAsia="AR P丸ゴシック体M04" w:hAnsi="AR P丸ゴシック体M04" w:hint="eastAsia"/>
          <w:sz w:val="24"/>
          <w:szCs w:val="24"/>
        </w:rPr>
        <w:t xml:space="preserve">・（飯田） </w:t>
      </w:r>
      <w:r>
        <w:rPr>
          <w:rFonts w:ascii="AR P丸ゴシック体M04" w:eastAsia="AR P丸ゴシック体M04" w:hAnsi="AR P丸ゴシック体M04"/>
          <w:sz w:val="24"/>
          <w:szCs w:val="24"/>
        </w:rPr>
        <w:t xml:space="preserve">        </w:t>
      </w:r>
      <w:r>
        <w:rPr>
          <w:rFonts w:ascii="AR P丸ゴシック体M04" w:eastAsia="AR P丸ゴシック体M04" w:hAnsi="AR P丸ゴシック体M04" w:hint="eastAsia"/>
          <w:sz w:val="24"/>
          <w:szCs w:val="24"/>
        </w:rPr>
        <w:t>飯田・伊那支部合同セミナー開催予定</w:t>
      </w:r>
    </w:p>
    <w:p w14:paraId="2710E900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■今後の課題・検討事項等</w:t>
      </w:r>
    </w:p>
    <w:p w14:paraId="62382BFA" w14:textId="172A23AD" w:rsidR="00C6255A" w:rsidRPr="00694D27" w:rsidRDefault="00626BD4" w:rsidP="00626BD4">
      <w:pPr>
        <w:spacing w:afterLines="50" w:after="12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・見込みリスト更新</w:t>
      </w:r>
      <w:r w:rsidR="00C6255A"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（セミナー参加者名簿、セミナー終了後アンケートを参照）</w:t>
      </w:r>
    </w:p>
    <w:p w14:paraId="53CD4D22" w14:textId="77777777" w:rsidR="00626BD4" w:rsidRDefault="00626BD4" w:rsidP="00626BD4">
      <w:pPr>
        <w:spacing w:afterLines="50" w:after="12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・仲間づくりスキーム（長野モデル）の遂行</w:t>
      </w:r>
    </w:p>
    <w:p w14:paraId="4DEC8B72" w14:textId="48885DBF" w:rsidR="00D54372" w:rsidRDefault="00D54372" w:rsidP="00626BD4">
      <w:pPr>
        <w:spacing w:afterLines="50" w:after="12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・年明けに各支部内にある保険会社拠店に</w:t>
      </w:r>
      <w:r w:rsidR="0054124A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紹介依頼文を届ける</w:t>
      </w:r>
    </w:p>
    <w:p w14:paraId="21585974" w14:textId="6860B9FC" w:rsidR="0054124A" w:rsidRPr="00694D27" w:rsidRDefault="0054124A" w:rsidP="00626BD4">
      <w:pPr>
        <w:spacing w:afterLines="50" w:after="120" w:line="20" w:lineRule="atLeast"/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</w:pPr>
      <w:r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・年度内早い段階で目標達成を目指す</w:t>
      </w:r>
    </w:p>
    <w:p w14:paraId="2DA062D6" w14:textId="7A642B14" w:rsidR="00C6255A" w:rsidRPr="00694D27" w:rsidRDefault="00626BD4" w:rsidP="00626BD4">
      <w:pPr>
        <w:spacing w:after="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・保険会社（長野損保会）との情報共有</w:t>
      </w:r>
    </w:p>
    <w:p w14:paraId="1844BE80" w14:textId="77777777" w:rsidR="00C6255A" w:rsidRPr="00694D27" w:rsidRDefault="00C6255A" w:rsidP="00C6255A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</w:p>
    <w:sectPr w:rsidR="00C6255A" w:rsidRPr="00694D27" w:rsidSect="009741AA">
      <w:footerReference w:type="default" r:id="rId6"/>
      <w:pgSz w:w="11906" w:h="16838" w:code="9"/>
      <w:pgMar w:top="1077" w:right="1089" w:bottom="720" w:left="108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6C5B" w14:textId="77777777" w:rsidR="00C51B18" w:rsidRDefault="00C51B18">
      <w:pPr>
        <w:spacing w:after="0" w:line="240" w:lineRule="auto"/>
      </w:pPr>
      <w:r>
        <w:separator/>
      </w:r>
    </w:p>
  </w:endnote>
  <w:endnote w:type="continuationSeparator" w:id="0">
    <w:p w14:paraId="687CF4BC" w14:textId="77777777" w:rsidR="00C51B18" w:rsidRDefault="00C5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9880" w14:textId="77777777" w:rsidR="00841415" w:rsidRDefault="00000000">
    <w:pPr>
      <w:pStyle w:val="a3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>
      <w:rPr>
        <w:noProof/>
        <w:lang w:val="ja-JP" w:bidi="ja-JP"/>
      </w:rPr>
      <w:t>0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2001" w14:textId="77777777" w:rsidR="00C51B18" w:rsidRDefault="00C51B18">
      <w:pPr>
        <w:spacing w:after="0" w:line="240" w:lineRule="auto"/>
      </w:pPr>
      <w:r>
        <w:separator/>
      </w:r>
    </w:p>
  </w:footnote>
  <w:footnote w:type="continuationSeparator" w:id="0">
    <w:p w14:paraId="76C84435" w14:textId="77777777" w:rsidR="00C51B18" w:rsidRDefault="00C5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4"/>
    <w:rsid w:val="000E4647"/>
    <w:rsid w:val="001526C1"/>
    <w:rsid w:val="004541F7"/>
    <w:rsid w:val="0054124A"/>
    <w:rsid w:val="00626BD4"/>
    <w:rsid w:val="00694D27"/>
    <w:rsid w:val="007A7F9A"/>
    <w:rsid w:val="00841415"/>
    <w:rsid w:val="008B2CFC"/>
    <w:rsid w:val="00920074"/>
    <w:rsid w:val="00C51B18"/>
    <w:rsid w:val="00C6255A"/>
    <w:rsid w:val="00D54372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C7A5"/>
  <w15:chartTrackingRefBased/>
  <w15:docId w15:val="{F8649F5C-AF0E-49FF-A9ED-FE50F94F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D4"/>
    <w:pPr>
      <w:spacing w:after="220" w:line="264" w:lineRule="auto"/>
    </w:pPr>
    <w:rPr>
      <w:rFonts w:eastAsia="ＭＳ 明朝"/>
      <w:color w:val="44546A" w:themeColor="text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BD4"/>
    <w:pPr>
      <w:spacing w:before="360" w:after="0" w:line="240" w:lineRule="auto"/>
      <w:jc w:val="right"/>
    </w:pPr>
    <w:rPr>
      <w:szCs w:val="18"/>
    </w:rPr>
  </w:style>
  <w:style w:type="character" w:customStyle="1" w:styleId="a4">
    <w:name w:val="フッター (文字)"/>
    <w:basedOn w:val="a0"/>
    <w:link w:val="a3"/>
    <w:uiPriority w:val="99"/>
    <w:rsid w:val="00626BD4"/>
    <w:rPr>
      <w:rFonts w:eastAsia="ＭＳ 明朝"/>
      <w:color w:val="44546A" w:themeColor="text2"/>
      <w:kern w:val="0"/>
      <w:sz w:val="22"/>
      <w:szCs w:val="18"/>
    </w:rPr>
  </w:style>
  <w:style w:type="character" w:styleId="a5">
    <w:name w:val="Strong"/>
    <w:basedOn w:val="a0"/>
    <w:uiPriority w:val="3"/>
    <w:unhideWhenUsed/>
    <w:qFormat/>
    <w:rsid w:val="00626BD4"/>
    <w:rPr>
      <w:rFonts w:eastAsia="ＭＳ 明朝"/>
      <w:b w:val="0"/>
      <w:bCs w:val="0"/>
      <w:color w:val="4472C4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長野支店 インターサポート</dc:creator>
  <cp:keywords/>
  <dc:description/>
  <cp:lastModifiedBy>長野支店 インターサポート</cp:lastModifiedBy>
  <cp:revision>2</cp:revision>
  <dcterms:created xsi:type="dcterms:W3CDTF">2023-12-27T10:18:00Z</dcterms:created>
  <dcterms:modified xsi:type="dcterms:W3CDTF">2023-12-27T10:18:00Z</dcterms:modified>
</cp:coreProperties>
</file>